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63" w:rsidRPr="00B816E0" w:rsidRDefault="00965163" w:rsidP="0096516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B816E0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922C43" w:rsidRPr="00B816E0">
        <w:rPr>
          <w:rFonts w:ascii="Times New Roman" w:hAnsi="Times New Roman"/>
          <w:b/>
          <w:sz w:val="28"/>
          <w:szCs w:val="28"/>
        </w:rPr>
        <w:t xml:space="preserve"> для </w:t>
      </w:r>
      <w:r w:rsidR="007344EA" w:rsidRPr="00B816E0">
        <w:rPr>
          <w:rFonts w:ascii="Times New Roman" w:hAnsi="Times New Roman"/>
          <w:b/>
          <w:sz w:val="28"/>
          <w:szCs w:val="28"/>
        </w:rPr>
        <w:t xml:space="preserve">курса </w:t>
      </w:r>
      <w:r w:rsidR="007344EA" w:rsidRPr="00B816E0">
        <w:rPr>
          <w:rFonts w:ascii="Times New Roman" w:hAnsi="Times New Roman"/>
          <w:b/>
          <w:sz w:val="28"/>
          <w:szCs w:val="28"/>
          <w:lang w:val="en-US"/>
        </w:rPr>
        <w:t>Renga</w:t>
      </w:r>
      <w:r w:rsidR="007344EA" w:rsidRPr="00B816E0">
        <w:rPr>
          <w:rFonts w:ascii="Times New Roman" w:hAnsi="Times New Roman"/>
          <w:b/>
          <w:sz w:val="28"/>
          <w:szCs w:val="28"/>
        </w:rPr>
        <w:t>: инженерные сети</w:t>
      </w:r>
    </w:p>
    <w:p w:rsidR="001B03A5" w:rsidRPr="00B816E0" w:rsidRDefault="001B03A5" w:rsidP="001B03A5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992"/>
        <w:gridCol w:w="850"/>
        <w:gridCol w:w="1135"/>
        <w:gridCol w:w="1130"/>
      </w:tblGrid>
      <w:tr w:rsidR="005336C0" w:rsidRPr="00B816E0" w:rsidTr="00B30E57">
        <w:trPr>
          <w:trHeight w:val="345"/>
        </w:trPr>
        <w:tc>
          <w:tcPr>
            <w:tcW w:w="562" w:type="dxa"/>
            <w:vMerge w:val="restart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91" w:type="dxa"/>
            <w:vMerge w:val="restart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336C0" w:rsidRPr="00B816E0" w:rsidTr="00B30E57">
        <w:trPr>
          <w:trHeight w:val="338"/>
        </w:trPr>
        <w:tc>
          <w:tcPr>
            <w:tcW w:w="562" w:type="dxa"/>
            <w:vMerge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vMerge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0" w:type="dxa"/>
            <w:vMerge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6C0" w:rsidRPr="00B816E0" w:rsidTr="00B30E57"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336C0" w:rsidRPr="00B816E0" w:rsidRDefault="005336C0" w:rsidP="00533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b/>
                <w:sz w:val="24"/>
                <w:szCs w:val="24"/>
              </w:rPr>
              <w:t>BIM (ТИМ) в России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336C0" w:rsidRPr="00B816E0" w:rsidRDefault="00817E6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336C0" w:rsidRPr="00B816E0" w:rsidRDefault="00817E6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5336C0" w:rsidRPr="00B816E0" w:rsidRDefault="00817E6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A46B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6C0"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5336C0" w:rsidRPr="00B8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336C0" w:rsidP="0053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Основной принцип работы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5336C0" w:rsidRPr="00B816E0" w:rsidRDefault="005A46BC" w:rsidP="005A4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BIM-системы Renga</w:t>
            </w:r>
          </w:p>
        </w:tc>
        <w:tc>
          <w:tcPr>
            <w:tcW w:w="992" w:type="dxa"/>
            <w:vAlign w:val="center"/>
          </w:tcPr>
          <w:p w:rsidR="005336C0" w:rsidRPr="00B816E0" w:rsidRDefault="000D5FD4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5336C0" w:rsidRPr="00B816E0" w:rsidRDefault="000D5FD4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5336C0" w:rsidRPr="00B816E0" w:rsidRDefault="000D5FD4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2.1. Управление стилями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2.2. Обозначения 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2.3. Стены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2.4. Колонны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2.5. Перекрытие и проем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2.6. Крыша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C0" w:rsidRPr="00B816E0" w:rsidTr="00B30E57">
        <w:trPr>
          <w:trHeight w:val="299"/>
        </w:trPr>
        <w:tc>
          <w:tcPr>
            <w:tcW w:w="56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336C0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2.7. Балки</w:t>
            </w:r>
          </w:p>
        </w:tc>
        <w:tc>
          <w:tcPr>
            <w:tcW w:w="992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336C0" w:rsidRPr="00B816E0" w:rsidRDefault="005336C0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2.8. Лестница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2.9. Пандус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2.10. Режимы измерения и построения модели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2.11. Ограждение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2.12. Двери и окна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2.13. Арматурный стержень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2.14. Столбчатый и ленточный фундамент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2.15. Принцип подрезки элементов в модели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6BC" w:rsidRPr="00B816E0" w:rsidTr="00B30E57">
        <w:trPr>
          <w:trHeight w:val="299"/>
        </w:trPr>
        <w:tc>
          <w:tcPr>
            <w:tcW w:w="56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5A46BC" w:rsidRPr="00B816E0" w:rsidRDefault="005A46BC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2.16. Санитарно-техническое оборудование</w:t>
            </w:r>
          </w:p>
        </w:tc>
        <w:tc>
          <w:tcPr>
            <w:tcW w:w="992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46BC" w:rsidRPr="00B816E0" w:rsidRDefault="005A46BC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922C43" w:rsidP="00533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2.17. Трубопроводные системы. Оборудование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922C43" w:rsidP="00922C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2.18. Трубопроводные системы. Аксессуар трубопровода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922C43" w:rsidP="00922C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2.19. Трубопроводные системы. Деталь трубопровода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922C43" w:rsidP="00922C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2.20. Трубопроводные системы. Труба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922C43" w:rsidP="00922C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2.21. </w:t>
            </w:r>
            <w:proofErr w:type="spellStart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Воздуховодные</w:t>
            </w:r>
            <w:proofErr w:type="spellEnd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Вентиляционное оборудование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922C43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2.22. </w:t>
            </w:r>
            <w:proofErr w:type="spellStart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Воздуховодные</w:t>
            </w:r>
            <w:proofErr w:type="spellEnd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>Аксессуар воздуховода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2.23. </w:t>
            </w:r>
            <w:proofErr w:type="spellStart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Воздуховодные</w:t>
            </w:r>
            <w:proofErr w:type="spellEnd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Деталь воздуховода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43" w:rsidRPr="00B816E0" w:rsidTr="00B30E57">
        <w:trPr>
          <w:trHeight w:val="299"/>
        </w:trPr>
        <w:tc>
          <w:tcPr>
            <w:tcW w:w="56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22C43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  <w:proofErr w:type="spellStart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Воздуховодные</w:t>
            </w:r>
            <w:proofErr w:type="spellEnd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Воздуховод</w:t>
            </w:r>
          </w:p>
        </w:tc>
        <w:tc>
          <w:tcPr>
            <w:tcW w:w="992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22C43" w:rsidRPr="00B816E0" w:rsidRDefault="00922C43" w:rsidP="00533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2.25. Электрические системы. Осветительный прибор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2.26. Электрические системы. Электрическая линия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2.27. Электрические системы. </w:t>
            </w:r>
            <w:proofErr w:type="spellStart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Электроустановочное</w:t>
            </w:r>
            <w:proofErr w:type="spellEnd"/>
            <w:r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2.28. Электрические системы. Электрический распределительный щит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5622A7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>. Элемент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5622A7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>. Пластина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5622A7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>. Размер, штриховка, линии модели, текст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5622A7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>. Сборка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5622A7" w:rsidP="001C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проект №1: </w:t>
            </w:r>
            <w:r w:rsidR="001C23FF" w:rsidRPr="00B816E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FF" w:rsidRPr="00B816E0">
              <w:rPr>
                <w:rFonts w:ascii="Times New Roman" w:hAnsi="Times New Roman" w:cs="Times New Roman"/>
                <w:sz w:val="24"/>
                <w:szCs w:val="24"/>
              </w:rPr>
              <w:t>инженерных систем на готовых архитектурных решениях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21793C" w:rsidRPr="00B816E0" w:rsidRDefault="0021793C" w:rsidP="001C2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</w:t>
            </w:r>
            <w:r w:rsidRPr="00B81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Renga</w:t>
            </w:r>
            <w:r w:rsidR="001876B6" w:rsidRPr="00B816E0">
              <w:rPr>
                <w:rFonts w:ascii="Times New Roman" w:hAnsi="Times New Roman" w:cs="Times New Roman"/>
                <w:b/>
                <w:sz w:val="24"/>
                <w:szCs w:val="24"/>
              </w:rPr>
              <w:t>: инженерные сети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3.1. Обозреватель проекта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3.2. Чертежи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3.3. Свойства объектов в модели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3.4. Формулы и выражения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3.5. Спецификации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6B6" w:rsidRPr="00B816E0" w:rsidTr="00B30E57">
        <w:trPr>
          <w:trHeight w:val="299"/>
        </w:trPr>
        <w:tc>
          <w:tcPr>
            <w:tcW w:w="562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1876B6" w:rsidRPr="00B816E0" w:rsidRDefault="000D5FD4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3.6. Трубопроводные системы</w:t>
            </w:r>
          </w:p>
        </w:tc>
        <w:tc>
          <w:tcPr>
            <w:tcW w:w="992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6B6" w:rsidRPr="00B816E0" w:rsidTr="00B30E57">
        <w:trPr>
          <w:trHeight w:val="299"/>
        </w:trPr>
        <w:tc>
          <w:tcPr>
            <w:tcW w:w="562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1876B6" w:rsidRPr="00B816E0" w:rsidRDefault="000D5FD4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3.7. </w:t>
            </w:r>
            <w:proofErr w:type="spellStart"/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Воздуховодные</w:t>
            </w:r>
            <w:proofErr w:type="spellEnd"/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6B6" w:rsidRPr="00B816E0" w:rsidTr="00B30E57">
        <w:trPr>
          <w:trHeight w:val="299"/>
        </w:trPr>
        <w:tc>
          <w:tcPr>
            <w:tcW w:w="562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1876B6" w:rsidRPr="00B816E0" w:rsidRDefault="000D5FD4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3.8. Электрические системы</w:t>
            </w:r>
          </w:p>
        </w:tc>
        <w:tc>
          <w:tcPr>
            <w:tcW w:w="992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876B6" w:rsidRPr="00B816E0" w:rsidRDefault="001876B6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0D5FD4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3.9</w:t>
            </w:r>
            <w:r w:rsidR="0021793C"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Импорт и экспорт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0D5FD4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3.10</w:t>
            </w:r>
            <w:r w:rsidR="0021793C"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Совместная работа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0D5FD4" w:rsidP="0021793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3.11</w:t>
            </w:r>
            <w:r w:rsidR="0021793C" w:rsidRPr="00B816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Шаблоны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99"/>
        </w:trPr>
        <w:tc>
          <w:tcPr>
            <w:tcW w:w="56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21793C" w:rsidRPr="00B816E0" w:rsidRDefault="000D5FD4" w:rsidP="00F7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6E0">
              <w:rPr>
                <w:rFonts w:ascii="Times New Roman" w:hAnsi="Times New Roman" w:cs="Times New Roman"/>
                <w:sz w:val="24"/>
                <w:szCs w:val="24"/>
              </w:rPr>
              <w:t>Учебный проект №</w:t>
            </w:r>
            <w:r w:rsidR="00F75C5F" w:rsidRPr="00B8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93C" w:rsidRPr="00B816E0">
              <w:rPr>
                <w:rFonts w:ascii="Times New Roman" w:hAnsi="Times New Roman" w:cs="Times New Roman"/>
                <w:sz w:val="24"/>
                <w:szCs w:val="24"/>
              </w:rPr>
              <w:t xml:space="preserve">: наполнение и формирование ведомостей, экспликаций и спецификаций, а также оформление чертежей 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93C" w:rsidRPr="00B816E0" w:rsidTr="00B30E57">
        <w:trPr>
          <w:trHeight w:val="21"/>
        </w:trPr>
        <w:tc>
          <w:tcPr>
            <w:tcW w:w="5353" w:type="dxa"/>
            <w:gridSpan w:val="2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</w:tr>
      <w:tr w:rsidR="0021793C" w:rsidRPr="005336C0" w:rsidTr="00B30E57">
        <w:trPr>
          <w:trHeight w:val="21"/>
        </w:trPr>
        <w:tc>
          <w:tcPr>
            <w:tcW w:w="5353" w:type="dxa"/>
            <w:gridSpan w:val="2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5" w:type="dxa"/>
            <w:vAlign w:val="center"/>
          </w:tcPr>
          <w:p w:rsidR="0021793C" w:rsidRPr="00B816E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0" w:type="dxa"/>
            <w:vAlign w:val="center"/>
          </w:tcPr>
          <w:p w:rsidR="0021793C" w:rsidRPr="005336C0" w:rsidRDefault="0021793C" w:rsidP="0021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407A" w:rsidRPr="007A407A" w:rsidRDefault="007A407A" w:rsidP="005336C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A407A" w:rsidRPr="007A407A" w:rsidRDefault="007A407A" w:rsidP="0096516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:rsidR="007A407A" w:rsidRPr="007A407A" w:rsidRDefault="007A407A" w:rsidP="0096516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sectPr w:rsidR="007A407A" w:rsidRPr="007A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DE7"/>
    <w:multiLevelType w:val="hybridMultilevel"/>
    <w:tmpl w:val="4566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0BE"/>
    <w:multiLevelType w:val="hybridMultilevel"/>
    <w:tmpl w:val="A882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35E"/>
    <w:multiLevelType w:val="hybridMultilevel"/>
    <w:tmpl w:val="5D04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1A6"/>
    <w:multiLevelType w:val="hybridMultilevel"/>
    <w:tmpl w:val="E47E4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3D5A76"/>
    <w:multiLevelType w:val="hybridMultilevel"/>
    <w:tmpl w:val="3214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85D"/>
    <w:multiLevelType w:val="multilevel"/>
    <w:tmpl w:val="D2104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447C3"/>
    <w:multiLevelType w:val="multilevel"/>
    <w:tmpl w:val="18F4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07883"/>
    <w:multiLevelType w:val="hybridMultilevel"/>
    <w:tmpl w:val="11A41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6F36A3"/>
    <w:multiLevelType w:val="multilevel"/>
    <w:tmpl w:val="A7A4C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62661C"/>
    <w:multiLevelType w:val="multilevel"/>
    <w:tmpl w:val="CBB09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44511719"/>
    <w:multiLevelType w:val="hybridMultilevel"/>
    <w:tmpl w:val="AEB25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0B6856"/>
    <w:multiLevelType w:val="hybridMultilevel"/>
    <w:tmpl w:val="EB4A3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75380"/>
    <w:multiLevelType w:val="multilevel"/>
    <w:tmpl w:val="18F4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F"/>
    <w:rsid w:val="000D5FD4"/>
    <w:rsid w:val="001876B6"/>
    <w:rsid w:val="001B03A5"/>
    <w:rsid w:val="001C23FF"/>
    <w:rsid w:val="00207083"/>
    <w:rsid w:val="0021793C"/>
    <w:rsid w:val="00352739"/>
    <w:rsid w:val="003D5902"/>
    <w:rsid w:val="00401DEF"/>
    <w:rsid w:val="005336C0"/>
    <w:rsid w:val="005622A7"/>
    <w:rsid w:val="005A1638"/>
    <w:rsid w:val="005A46BC"/>
    <w:rsid w:val="00700E5C"/>
    <w:rsid w:val="007344EA"/>
    <w:rsid w:val="007A407A"/>
    <w:rsid w:val="00817E6C"/>
    <w:rsid w:val="00922C43"/>
    <w:rsid w:val="00965163"/>
    <w:rsid w:val="00B026E7"/>
    <w:rsid w:val="00B75F88"/>
    <w:rsid w:val="00B816E0"/>
    <w:rsid w:val="00C61AB3"/>
    <w:rsid w:val="00D05837"/>
    <w:rsid w:val="00D513E4"/>
    <w:rsid w:val="00F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82DD"/>
  <w15:chartTrackingRefBased/>
  <w15:docId w15:val="{CB071D3B-DF10-4F40-AF47-524BFFD7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7A"/>
    <w:pPr>
      <w:ind w:left="720"/>
      <w:contextualSpacing/>
    </w:pPr>
  </w:style>
  <w:style w:type="table" w:styleId="a4">
    <w:name w:val="Table Grid"/>
    <w:basedOn w:val="a1"/>
    <w:uiPriority w:val="39"/>
    <w:rsid w:val="003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Сергей</dc:creator>
  <cp:keywords/>
  <dc:description/>
  <cp:lastModifiedBy>Калиниченко Сергей</cp:lastModifiedBy>
  <cp:revision>4</cp:revision>
  <dcterms:created xsi:type="dcterms:W3CDTF">2022-07-15T10:37:00Z</dcterms:created>
  <dcterms:modified xsi:type="dcterms:W3CDTF">2022-07-15T11:54:00Z</dcterms:modified>
</cp:coreProperties>
</file>